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CB3" w:rsidRPr="00EF3749" w:rsidRDefault="00AE4CB3" w:rsidP="00AE4CB3">
      <w:pPr>
        <w:spacing w:before="240" w:after="240" w:line="240" w:lineRule="auto"/>
      </w:pPr>
    </w:p>
    <w:tbl>
      <w:tblPr>
        <w:tblW w:w="135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3810"/>
        <w:gridCol w:w="2295"/>
        <w:gridCol w:w="5490"/>
      </w:tblGrid>
      <w:tr w:rsidR="00AE4CB3" w:rsidRPr="00EF3749" w:rsidTr="007F4DD8">
        <w:trPr>
          <w:trHeight w:val="875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EF3749">
              <w:rPr>
                <w:b/>
                <w:color w:val="FFFFFF"/>
                <w:sz w:val="28"/>
                <w:szCs w:val="28"/>
              </w:rPr>
              <w:t>SUBJECT:</w:t>
            </w:r>
          </w:p>
        </w:tc>
        <w:tc>
          <w:tcPr>
            <w:tcW w:w="3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  <w:jc w:val="center"/>
              <w:rPr>
                <w:b/>
                <w:sz w:val="28"/>
                <w:szCs w:val="28"/>
              </w:rPr>
            </w:pPr>
            <w:r w:rsidRPr="00EF3749">
              <w:rPr>
                <w:b/>
                <w:sz w:val="28"/>
                <w:szCs w:val="28"/>
              </w:rPr>
              <w:t>Mathematics</w:t>
            </w:r>
          </w:p>
        </w:tc>
        <w:tc>
          <w:tcPr>
            <w:tcW w:w="2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EF3749">
              <w:rPr>
                <w:b/>
                <w:color w:val="FFFFFF"/>
                <w:sz w:val="28"/>
                <w:szCs w:val="28"/>
              </w:rPr>
              <w:t>YEAR  GROUP:</w:t>
            </w:r>
          </w:p>
        </w:tc>
        <w:tc>
          <w:tcPr>
            <w:tcW w:w="5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  <w:jc w:val="center"/>
              <w:rPr>
                <w:b/>
                <w:sz w:val="28"/>
                <w:szCs w:val="28"/>
              </w:rPr>
            </w:pPr>
            <w:r w:rsidRPr="00EF3749">
              <w:rPr>
                <w:b/>
                <w:sz w:val="28"/>
                <w:szCs w:val="28"/>
              </w:rPr>
              <w:t>8</w:t>
            </w:r>
          </w:p>
        </w:tc>
      </w:tr>
    </w:tbl>
    <w:p w:rsidR="00AE4CB3" w:rsidRPr="00EF3749" w:rsidRDefault="00AE4CB3" w:rsidP="00AE4CB3">
      <w:pPr>
        <w:spacing w:before="240" w:after="240" w:line="240" w:lineRule="auto"/>
      </w:pPr>
      <w:r w:rsidRPr="00EF3749">
        <w:t xml:space="preserve"> </w:t>
      </w:r>
    </w:p>
    <w:tbl>
      <w:tblPr>
        <w:tblW w:w="13755" w:type="dxa"/>
        <w:tblInd w:w="-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2100"/>
        <w:gridCol w:w="2500"/>
        <w:gridCol w:w="8255"/>
      </w:tblGrid>
      <w:tr w:rsidR="00AE4CB3" w:rsidRPr="00EF3749" w:rsidTr="00AE4CB3">
        <w:trPr>
          <w:trHeight w:val="53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EF3749">
              <w:rPr>
                <w:b/>
                <w:color w:val="FFFFFF"/>
                <w:sz w:val="28"/>
                <w:szCs w:val="28"/>
              </w:rPr>
              <w:t>Term</w:t>
            </w:r>
          </w:p>
        </w:tc>
        <w:tc>
          <w:tcPr>
            <w:tcW w:w="2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EF3749">
              <w:rPr>
                <w:b/>
                <w:color w:val="FFFFFF"/>
                <w:sz w:val="28"/>
                <w:szCs w:val="28"/>
              </w:rPr>
              <w:t>Topic</w:t>
            </w:r>
          </w:p>
        </w:tc>
        <w:tc>
          <w:tcPr>
            <w:tcW w:w="2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jc w:val="center"/>
              <w:rPr>
                <w:b/>
                <w:color w:val="FFFFFF"/>
                <w:sz w:val="28"/>
                <w:szCs w:val="28"/>
              </w:rPr>
            </w:pPr>
            <w:r w:rsidRPr="00EF3749">
              <w:rPr>
                <w:b/>
                <w:color w:val="FFFFFF"/>
                <w:sz w:val="28"/>
                <w:szCs w:val="28"/>
              </w:rPr>
              <w:t>Content Outline</w:t>
            </w:r>
          </w:p>
        </w:tc>
        <w:tc>
          <w:tcPr>
            <w:tcW w:w="8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pStyle w:val="ListParagraph"/>
              <w:spacing w:before="240" w:after="240" w:line="24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EF3749">
              <w:rPr>
                <w:b/>
                <w:color w:val="FFFFFF"/>
                <w:sz w:val="28"/>
                <w:szCs w:val="28"/>
              </w:rPr>
              <w:t>Learning Outcomes</w:t>
            </w:r>
          </w:p>
        </w:tc>
      </w:tr>
      <w:tr w:rsidR="00AE4CB3" w:rsidRPr="00EF3749" w:rsidTr="00AE4CB3">
        <w:trPr>
          <w:trHeight w:val="1805"/>
        </w:trPr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</w:pPr>
            <w:r w:rsidRPr="00EF3749">
              <w:t>Term 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</w:rPr>
              <w:t>Significant figures, powers and standard form</w: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</w:rPr>
              <w:t>2D Shapes and 3D Solids</w:t>
            </w:r>
          </w:p>
          <w:p w:rsidR="00EB6FC1" w:rsidRPr="00EF3749" w:rsidRDefault="00EB6FC1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-631825</wp:posOffset>
                      </wp:positionH>
                      <wp:positionV relativeFrom="paragraph">
                        <wp:posOffset>-73025</wp:posOffset>
                      </wp:positionV>
                      <wp:extent cx="8715375" cy="19050"/>
                      <wp:effectExtent l="0" t="0" r="2857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71537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5EC1E5" id="Straight Connector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75pt,-5.75pt" to="636.5pt,-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" strokecolor="black [3040]"/>
                  </w:pict>
                </mc:Fallback>
              </mc:AlternateConten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EB6FC1" w:rsidRPr="00EF3749" w:rsidRDefault="00EB6FC1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</w:rPr>
              <w:t>Quadratics</w: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EB6FC1" w:rsidRPr="00EF3749" w:rsidRDefault="00EB6FC1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EB6FC1" w:rsidRPr="00EF3749" w:rsidRDefault="00EB6FC1" w:rsidP="00AE4CB3">
            <w:pPr>
              <w:spacing w:before="240" w:after="240" w:line="240" w:lineRule="auto"/>
              <w:rPr>
                <w:b/>
              </w:rPr>
            </w:pPr>
          </w:p>
          <w:p w:rsidR="00EB6FC1" w:rsidRPr="00EF3749" w:rsidRDefault="00EB6FC1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EB6FC1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FCDB5E" wp14:editId="6A7899F6">
                      <wp:simplePos x="0" y="0"/>
                      <wp:positionH relativeFrom="column">
                        <wp:posOffset>-631825</wp:posOffset>
                      </wp:positionH>
                      <wp:positionV relativeFrom="paragraph">
                        <wp:posOffset>-68580</wp:posOffset>
                      </wp:positionV>
                      <wp:extent cx="8715375" cy="19050"/>
                      <wp:effectExtent l="0" t="0" r="2857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71537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1BF9EA" id="Straight Connector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75pt,-5.4pt" to="636.5pt,-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" strokecolor="black [3040]"/>
                  </w:pict>
                </mc:Fallback>
              </mc:AlternateContent>
            </w:r>
            <w:r w:rsidR="00AE4CB3" w:rsidRPr="00EF3749">
              <w:rPr>
                <w:b/>
              </w:rPr>
              <w:t>Construction</w: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lastRenderedPageBreak/>
              <w:t>STEM:Powers of 10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Calculating and estimating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Indices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Standard form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Calculating with standard form</w:t>
            </w: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EB6FC1" w:rsidRPr="00EF3749" w:rsidRDefault="00EB6FC1" w:rsidP="00EB6FC1">
            <w:pPr>
              <w:spacing w:before="240" w:after="240" w:line="240" w:lineRule="auto"/>
            </w:pP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Surface area of prisms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Volume of prisms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Circumference of circle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Area of circles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Cylinders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lastRenderedPageBreak/>
              <w:t>Pythagoras’ Theorem</w:t>
            </w: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EB6FC1" w:rsidRPr="00EF3749" w:rsidRDefault="00EB6FC1" w:rsidP="00EB6FC1">
            <w:pPr>
              <w:spacing w:before="240" w:after="240" w:line="240" w:lineRule="auto"/>
              <w:ind w:left="150" w:hanging="180"/>
            </w:pPr>
          </w:p>
          <w:p w:rsidR="00EB6FC1" w:rsidRPr="00EF3749" w:rsidRDefault="00EB6FC1" w:rsidP="00EB6FC1">
            <w:pPr>
              <w:spacing w:before="240" w:after="240" w:line="240" w:lineRule="auto"/>
              <w:ind w:left="150" w:hanging="180"/>
            </w:pPr>
          </w:p>
          <w:p w:rsidR="00EB6FC1" w:rsidRPr="00EF3749" w:rsidRDefault="00EB6FC1" w:rsidP="00EB6FC1">
            <w:pPr>
              <w:spacing w:before="240" w:after="240" w:line="240" w:lineRule="auto"/>
              <w:ind w:left="150" w:hanging="180"/>
            </w:pPr>
          </w:p>
          <w:p w:rsidR="00EB6FC1" w:rsidRPr="00EF3749" w:rsidRDefault="00EB6FC1" w:rsidP="00EB6FC1">
            <w:pPr>
              <w:spacing w:before="240" w:after="240" w:line="240" w:lineRule="auto"/>
              <w:ind w:left="150" w:hanging="180"/>
            </w:pPr>
          </w:p>
          <w:p w:rsidR="00EB6FC1" w:rsidRPr="00EF3749" w:rsidRDefault="00EB6FC1" w:rsidP="00EB6FC1">
            <w:pPr>
              <w:spacing w:before="240" w:after="240" w:line="240" w:lineRule="auto"/>
              <w:ind w:left="150" w:hanging="180"/>
            </w:pPr>
          </w:p>
          <w:p w:rsidR="00EB6FC1" w:rsidRPr="00EF3749" w:rsidRDefault="00EB6FC1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Arithmetic and quadratic sequences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i/>
              </w:rPr>
            </w:pPr>
            <w:r w:rsidRPr="00EF3749">
              <w:rPr>
                <w:i/>
              </w:rPr>
              <w:t>Geometric sequence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i/>
              </w:rPr>
            </w:pPr>
            <w:r w:rsidRPr="00EF3749">
              <w:rPr>
                <w:i/>
              </w:rPr>
              <w:t>Expanding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i/>
              </w:rPr>
            </w:pPr>
            <w:r w:rsidRPr="00EF3749">
              <w:rPr>
                <w:i/>
              </w:rPr>
              <w:t>Factorizing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i/>
              </w:rPr>
            </w:pPr>
            <w:r w:rsidRPr="00EF3749">
              <w:rPr>
                <w:i/>
              </w:rPr>
              <w:t>Solving quadratic expressions</w:t>
            </w: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  <w:rPr>
                <w:i/>
              </w:rPr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  <w:rPr>
                <w:i/>
              </w:rPr>
            </w:pPr>
          </w:p>
          <w:p w:rsidR="00EB6FC1" w:rsidRPr="00EF3749" w:rsidRDefault="00EB6FC1" w:rsidP="00EB6FC1">
            <w:pPr>
              <w:spacing w:before="240" w:after="240" w:line="240" w:lineRule="auto"/>
              <w:ind w:left="150" w:hanging="180"/>
              <w:rPr>
                <w:i/>
              </w:rPr>
            </w:pPr>
          </w:p>
          <w:p w:rsidR="00EB6FC1" w:rsidRPr="00EF3749" w:rsidRDefault="00EB6FC1" w:rsidP="00EB6FC1">
            <w:pPr>
              <w:spacing w:before="240" w:after="240" w:line="240" w:lineRule="auto"/>
              <w:ind w:left="150" w:hanging="180"/>
              <w:rPr>
                <w:i/>
              </w:rPr>
            </w:pPr>
          </w:p>
          <w:p w:rsidR="00EB6FC1" w:rsidRPr="00EF3749" w:rsidRDefault="00EB6FC1" w:rsidP="00EB6FC1">
            <w:pPr>
              <w:spacing w:before="240" w:after="240" w:line="240" w:lineRule="auto"/>
              <w:rPr>
                <w:i/>
              </w:rPr>
            </w:pPr>
          </w:p>
          <w:p w:rsidR="00860CB8" w:rsidRPr="00EF3749" w:rsidRDefault="00860CB8" w:rsidP="00EB6FC1">
            <w:pPr>
              <w:spacing w:before="240" w:after="240" w:line="240" w:lineRule="auto"/>
              <w:rPr>
                <w:i/>
              </w:rPr>
            </w:pP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i/>
              </w:rPr>
            </w:pPr>
            <w:r w:rsidRPr="00EF3749">
              <w:rPr>
                <w:i/>
              </w:rPr>
              <w:t>Constructing shapes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i/>
              </w:rPr>
            </w:pPr>
            <w:r w:rsidRPr="00EF3749">
              <w:rPr>
                <w:i/>
              </w:rPr>
              <w:t>Constructions1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i/>
              </w:rPr>
            </w:pPr>
            <w:r w:rsidRPr="00EF3749">
              <w:rPr>
                <w:i/>
              </w:rPr>
              <w:t>Constructions2</w:t>
            </w:r>
          </w:p>
        </w:tc>
        <w:tc>
          <w:tcPr>
            <w:tcW w:w="8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lastRenderedPageBreak/>
              <w:t>Recall prefixes for powers of 10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and understand powers of 10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Multiply and divide by any integer power of 10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Simplify expressions containing powers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Calculate with  powers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Round to a number of significant figures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Recall law of indices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negative indicies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Evaluate powers of fractions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Identify standard form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Write number using standard form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Order numbers written in standard form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Rearrange order of numbers and power of 10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Apply law of indices to simplify powers of 10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Calculate with numbers written in standard form</w:t>
            </w:r>
          </w:p>
          <w:p w:rsidR="00AE4CB3" w:rsidRPr="00EF3749" w:rsidRDefault="00AE4CB3" w:rsidP="00AE4CB3">
            <w:pPr>
              <w:pStyle w:val="ListParagraph"/>
              <w:spacing w:before="240" w:after="240" w:line="240" w:lineRule="auto"/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Define prism</w:t>
            </w:r>
            <w:r w:rsidRPr="00EF3749">
              <w:t>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Describe nets of 3D solids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Calculate the surface area of prisms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Find  volume of right prisms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lastRenderedPageBreak/>
              <w:t>Calculate missing side using given volume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word problems involving volume of prisms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Identify arc,radius,diameter  and sector of a circle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Explain relation between radius and diameter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Calculate circumference of  a circle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Formulate the area of a circle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Divide  into different parts to find area of combined shapes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Work out the area of shaded region:circles inscribed in polygons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Identify Cylinder and its net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Find surface area and volume of cylinder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Evaluate missing lengths of cylinder given its area and volume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 xml:space="preserve">Label the hypotenuse , opposite and adjacent side 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Explain Pythagoras’ Theorem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Apply Pythagoras’ theorem to determine  missing side  length</w:t>
            </w:r>
          </w:p>
          <w:p w:rsidR="00EB6FC1" w:rsidRPr="00EF3749" w:rsidRDefault="00EB6FC1" w:rsidP="00EB6FC1">
            <w:pPr>
              <w:pStyle w:val="ListParagraph"/>
              <w:spacing w:before="240" w:after="240" w:line="240" w:lineRule="auto"/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Recognize arithmetic and quadratic sequences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Find nth term of an arithmetic sequence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Generate a sequence using nth term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Define geometric sequence and common ratio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Compare and contrast similarities and differences between  geometric and arithmetic sequence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word problems involving geometric sequence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Multiply pairs of brackets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quadratic identities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Square a linear expression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Expand a perfect square and simplify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Apply a formula for the difference of two squares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Factorize quadratic expressions with three terms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Recall square roots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Factorize the quadratic expression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quadratic equation</w:t>
            </w:r>
          </w:p>
          <w:p w:rsidR="00AE4CB3" w:rsidRPr="00EF3749" w:rsidRDefault="00AE4CB3" w:rsidP="00AE4CB3">
            <w:pPr>
              <w:spacing w:before="240" w:after="240" w:line="240" w:lineRule="auto"/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lastRenderedPageBreak/>
              <w:t>Name 3D solid made by each net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Sketch accurate nets of 3D solids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Construct a triangles using ruler and composes</w:t>
            </w:r>
          </w:p>
          <w:p w:rsidR="00AE4CB3" w:rsidRPr="00EF3749" w:rsidRDefault="00AE4CB3" w:rsidP="00AE4CB3">
            <w:pPr>
              <w:pStyle w:val="ListParagraph"/>
              <w:keepNext/>
              <w:keepLines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Bisect a line using ruler and compasses</w:t>
            </w:r>
          </w:p>
          <w:p w:rsidR="00AE4CB3" w:rsidRPr="00EF3749" w:rsidRDefault="00AE4CB3" w:rsidP="00AE4CB3">
            <w:pPr>
              <w:pStyle w:val="ListParagraph"/>
              <w:keepNext/>
              <w:keepLines/>
              <w:numPr>
                <w:ilvl w:val="0"/>
                <w:numId w:val="15"/>
              </w:numPr>
              <w:spacing w:before="240" w:after="240" w:line="240" w:lineRule="auto"/>
              <w:rPr>
                <w:color w:val="333333"/>
              </w:rPr>
            </w:pPr>
            <w:r w:rsidRPr="00EF3749">
              <w:rPr>
                <w:color w:val="333333"/>
              </w:rPr>
              <w:t>Construct the perpendicular to a line from a given point not on the line</w:t>
            </w:r>
          </w:p>
          <w:p w:rsidR="00AE4CB3" w:rsidRPr="00EF3749" w:rsidRDefault="00AE4CB3" w:rsidP="00AE4CB3">
            <w:pPr>
              <w:pStyle w:val="ListParagraph"/>
              <w:keepNext/>
              <w:keepLines/>
              <w:numPr>
                <w:ilvl w:val="0"/>
                <w:numId w:val="15"/>
              </w:numPr>
              <w:spacing w:before="240" w:after="240" w:line="240" w:lineRule="auto"/>
              <w:rPr>
                <w:color w:val="333333"/>
              </w:rPr>
            </w:pPr>
            <w:r w:rsidRPr="00EF3749">
              <w:rPr>
                <w:color w:val="333333"/>
              </w:rPr>
              <w:t>Construct the perpendicular to a line at a given point on the line</w:t>
            </w:r>
          </w:p>
          <w:p w:rsidR="00AE4CB3" w:rsidRPr="00EF3749" w:rsidRDefault="00AE4CB3" w:rsidP="00AE4CB3">
            <w:pPr>
              <w:pStyle w:val="ListParagraph"/>
              <w:keepNext/>
              <w:keepLines/>
              <w:numPr>
                <w:ilvl w:val="0"/>
                <w:numId w:val="15"/>
              </w:numPr>
              <w:spacing w:before="240" w:after="240" w:line="240" w:lineRule="auto"/>
              <w:rPr>
                <w:color w:val="333333"/>
              </w:rPr>
            </w:pPr>
            <w:r w:rsidRPr="00EF3749">
              <w:rPr>
                <w:color w:val="333333"/>
              </w:rPr>
              <w:t>Define angle bisector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color w:val="333333"/>
              </w:rPr>
            </w:pPr>
            <w:r w:rsidRPr="00EF3749">
              <w:rPr>
                <w:color w:val="333333"/>
              </w:rPr>
              <w:t>Bisect angles using ruler and compasses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color w:val="333333"/>
              </w:rPr>
            </w:pPr>
            <w:r w:rsidRPr="00EF3749">
              <w:rPr>
                <w:color w:val="333333"/>
              </w:rPr>
              <w:t>Draw accurate diagrams to solve problems</w:t>
            </w:r>
          </w:p>
        </w:tc>
      </w:tr>
      <w:tr w:rsidR="00AE4CB3" w:rsidRPr="00EF3749" w:rsidTr="00AE4CB3">
        <w:trPr>
          <w:trHeight w:val="1805"/>
        </w:trPr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</w:pPr>
            <w:r w:rsidRPr="00EF3749">
              <w:lastRenderedPageBreak/>
              <w:t>Term 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</w:rPr>
              <w:t>Inequalities, equations and formulae</w: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581834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9C3796" wp14:editId="7D0D4849">
                      <wp:simplePos x="0" y="0"/>
                      <wp:positionH relativeFrom="column">
                        <wp:posOffset>-650875</wp:posOffset>
                      </wp:positionH>
                      <wp:positionV relativeFrom="paragraph">
                        <wp:posOffset>-78105</wp:posOffset>
                      </wp:positionV>
                      <wp:extent cx="8715375" cy="19050"/>
                      <wp:effectExtent l="0" t="0" r="2857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71537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4D1281" id="Straight Connector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25pt,-6.15pt" to="635pt,-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" strokecolor="black [3040]"/>
                  </w:pict>
                </mc:Fallback>
              </mc:AlternateConten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581834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</w:rPr>
              <w:t>Collecting and analysing data</w: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4E2B0B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</w:rPr>
              <w:t xml:space="preserve">Multiplicative reasoning </w: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860CB8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1C84DE" wp14:editId="57221EC6">
                      <wp:simplePos x="0" y="0"/>
                      <wp:positionH relativeFrom="column">
                        <wp:posOffset>-625475</wp:posOffset>
                      </wp:positionH>
                      <wp:positionV relativeFrom="paragraph">
                        <wp:posOffset>-59055</wp:posOffset>
                      </wp:positionV>
                      <wp:extent cx="8715375" cy="19050"/>
                      <wp:effectExtent l="0" t="0" r="2857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71537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4C50C3" id="Straight Connector 7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25pt,-4.65pt" to="637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" strokecolor="black [3040]"/>
                  </w:pict>
                </mc:Fallback>
              </mc:AlternateConten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</w:p>
          <w:p w:rsidR="00796863" w:rsidRPr="00EF3749" w:rsidRDefault="00796863" w:rsidP="00AE4CB3">
            <w:pPr>
              <w:spacing w:before="240" w:after="240" w:line="240" w:lineRule="auto"/>
              <w:rPr>
                <w:b/>
              </w:rPr>
            </w:pPr>
          </w:p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</w:rPr>
              <w:t>Scale drawing and mesauring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lastRenderedPageBreak/>
              <w:t xml:space="preserve">Substitution 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 xml:space="preserve"> Inequalities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Using index law</w:t>
            </w:r>
          </w:p>
          <w:p w:rsidR="00AE4CB3" w:rsidRPr="00EF3749" w:rsidRDefault="00AE4CB3" w:rsidP="00581834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 xml:space="preserve"> Expressions, equations, identities and formulae</w:t>
            </w:r>
          </w:p>
          <w:p w:rsidR="00AE4CB3" w:rsidRPr="00EF3749" w:rsidRDefault="00AE4CB3" w:rsidP="00581834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Solving Equations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Changing the subject</w:t>
            </w: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581834" w:rsidRPr="00EF3749" w:rsidRDefault="00581834" w:rsidP="00EB6FC1">
            <w:pPr>
              <w:spacing w:before="240" w:after="240" w:line="240" w:lineRule="auto"/>
              <w:ind w:left="150" w:hanging="180"/>
            </w:pPr>
          </w:p>
          <w:p w:rsidR="00581834" w:rsidRPr="00EF3749" w:rsidRDefault="00581834" w:rsidP="00EB6FC1">
            <w:pPr>
              <w:spacing w:before="240" w:after="240" w:line="240" w:lineRule="auto"/>
              <w:ind w:left="150" w:hanging="180"/>
            </w:pPr>
          </w:p>
          <w:p w:rsidR="00581834" w:rsidRPr="00EF3749" w:rsidRDefault="00581834" w:rsidP="00EB6FC1">
            <w:pPr>
              <w:spacing w:before="240" w:after="240" w:line="240" w:lineRule="auto"/>
              <w:ind w:left="150" w:hanging="180"/>
            </w:pPr>
          </w:p>
          <w:p w:rsidR="00581834" w:rsidRPr="00EF3749" w:rsidRDefault="00581834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581834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 xml:space="preserve"> STEM: Planning a survey</w:t>
            </w:r>
          </w:p>
          <w:p w:rsidR="00AE4CB3" w:rsidRPr="00EF3749" w:rsidRDefault="00AE4CB3" w:rsidP="00581834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 xml:space="preserve"> Collecting data</w:t>
            </w:r>
          </w:p>
          <w:p w:rsidR="00AE4CB3" w:rsidRPr="00EF3749" w:rsidRDefault="00AE4CB3" w:rsidP="00581834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 xml:space="preserve"> Calculating averages and range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 xml:space="preserve"> Displaying and analysing data</w:t>
            </w: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4E2B0B">
            <w:pPr>
              <w:spacing w:before="240" w:after="240" w:line="240" w:lineRule="auto"/>
            </w:pPr>
          </w:p>
          <w:p w:rsidR="004E2B0B" w:rsidRPr="00EF3749" w:rsidRDefault="004E2B0B" w:rsidP="004E2B0B">
            <w:pPr>
              <w:spacing w:before="240" w:after="240" w:line="240" w:lineRule="auto"/>
            </w:pPr>
          </w:p>
          <w:p w:rsidR="00AE4CB3" w:rsidRPr="00EF3749" w:rsidRDefault="00AE4CB3" w:rsidP="00581834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Direct proportion</w:t>
            </w:r>
          </w:p>
          <w:p w:rsidR="00AE4CB3" w:rsidRPr="00EF3749" w:rsidRDefault="00AE4CB3" w:rsidP="00581834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t xml:space="preserve"> </w:t>
            </w:r>
            <w:r w:rsidRPr="00EF3749">
              <w:rPr>
                <w:sz w:val="24"/>
                <w:szCs w:val="24"/>
              </w:rPr>
              <w:t>Solving problems using direct proportion</w:t>
            </w:r>
          </w:p>
          <w:p w:rsidR="00AE4CB3" w:rsidRPr="00EF3749" w:rsidRDefault="00AE4CB3" w:rsidP="004E2B0B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Translations and enlargements</w:t>
            </w:r>
          </w:p>
          <w:p w:rsidR="00AE4CB3" w:rsidRPr="00EF3749" w:rsidRDefault="00AE4CB3" w:rsidP="004E2B0B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Negative and fractional scale factors</w:t>
            </w:r>
          </w:p>
          <w:p w:rsidR="004E2B0B" w:rsidRPr="00EF3749" w:rsidRDefault="004E2B0B" w:rsidP="004E2B0B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lastRenderedPageBreak/>
              <w:t xml:space="preserve"> Percentage change</w:t>
            </w: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796863" w:rsidRPr="00EF3749" w:rsidRDefault="00796863" w:rsidP="00EB6FC1">
            <w:pPr>
              <w:spacing w:before="240" w:after="240" w:line="240" w:lineRule="auto"/>
              <w:ind w:left="150" w:hanging="180"/>
            </w:pPr>
          </w:p>
          <w:p w:rsidR="00796863" w:rsidRPr="00EF3749" w:rsidRDefault="00796863" w:rsidP="00796863">
            <w:pPr>
              <w:spacing w:before="240" w:after="240" w:line="240" w:lineRule="auto"/>
            </w:pP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 xml:space="preserve"> Maps and scales</w:t>
            </w: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Bearings</w:t>
            </w: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Scales and ratios</w:t>
            </w:r>
          </w:p>
          <w:p w:rsidR="0079686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>Congruent and similar shapes</w:t>
            </w: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</w:pPr>
            <w:r w:rsidRPr="00EF3749">
              <w:t xml:space="preserve"> Solving geometrical problems</w:t>
            </w: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</w:pPr>
          </w:p>
        </w:tc>
        <w:tc>
          <w:tcPr>
            <w:tcW w:w="8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lastRenderedPageBreak/>
              <w:t>Substitute values into expressions and formulae involving powers, roots and brackets.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Derive expressions and formulae involving more than one variable.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problems involving formulae and expressions</w:t>
            </w:r>
          </w:p>
          <w:p w:rsidR="00AE4CB3" w:rsidRPr="00EF3749" w:rsidRDefault="00581834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Recall solving</w:t>
            </w:r>
            <w:r w:rsidR="00AE4CB3" w:rsidRPr="00EF3749">
              <w:t xml:space="preserve"> linear inequalities in one unknown.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Interpret and use symbols relating to inequality.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Represent solutions to linear inequalities on a number line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Discuss the application of indices in real life contexts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Recall index notation and index laws for positive and negative integer powers, including zero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Simplify algebraic fractions 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Distinguish between expressions, identities and equations.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Recognise and factorise the difference of two squares.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Expand and factorise expressions involving powers.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Recall the addition of algebraic fractions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Construct linear and  complex equations</w:t>
            </w:r>
          </w:p>
          <w:p w:rsidR="00AE4CB3" w:rsidRPr="00EF3749" w:rsidRDefault="00581834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Solve equations involving an </w:t>
            </w:r>
            <w:r w:rsidRPr="00EF3749">
              <w:rPr>
                <w:sz w:val="18"/>
                <w:szCs w:val="24"/>
              </w:rPr>
              <w:t>X</w:t>
            </w:r>
            <w:r w:rsidRPr="00EF3749">
              <w:rPr>
                <w:sz w:val="28"/>
                <w:szCs w:val="40"/>
                <w:vertAlign w:val="superscript"/>
              </w:rPr>
              <w:t>2</w:t>
            </w:r>
            <w:r w:rsidR="00AE4CB3" w:rsidRPr="00EF3749">
              <w:rPr>
                <w:sz w:val="24"/>
                <w:szCs w:val="24"/>
              </w:rPr>
              <w:t xml:space="preserve"> term and a number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Use the reverse of  BIDMAS and balance method 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Change the subject of a simple formula involving any of the four operations, power and</w:t>
            </w:r>
          </w:p>
          <w:p w:rsidR="00AE4CB3" w:rsidRPr="00EF3749" w:rsidRDefault="00AE4CB3" w:rsidP="00581834">
            <w:pPr>
              <w:pStyle w:val="ListParagraph"/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lastRenderedPageBreak/>
              <w:t>roots.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Substitute values into a formula and find the value of a variable that is not the subject. </w:t>
            </w:r>
          </w:p>
          <w:p w:rsidR="00581834" w:rsidRPr="00EF3749" w:rsidRDefault="00581834" w:rsidP="00581834">
            <w:pPr>
              <w:pStyle w:val="ListParagraph"/>
              <w:spacing w:before="240" w:after="240" w:line="240" w:lineRule="auto"/>
              <w:rPr>
                <w:sz w:val="24"/>
                <w:szCs w:val="24"/>
              </w:rPr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Identify sources of primary and secondary data.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Choose a suitable sample size.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Understand how to reduce bias in sampling and questionnaires.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Identify a random sample.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Analyse and write questions for a questionnaire.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Design and use data collection sheets and tables. 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Justify what is good questionnaire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Estimate the range from a grouped frequency table.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Calculate an estimate of the mean from a grouped frequency table. 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Deduce the best average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Construct and use a line of best fit to estimate missing values.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Identify and explain outliers in data.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Identify further lines of enquiry.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Construct and use frequency polygons.</w:t>
            </w:r>
          </w:p>
          <w:p w:rsidR="00581834" w:rsidRPr="00EF3749" w:rsidRDefault="00581834" w:rsidP="00581834">
            <w:pPr>
              <w:pStyle w:val="ListParagraph"/>
              <w:spacing w:before="240" w:after="240" w:line="240" w:lineRule="auto"/>
              <w:rPr>
                <w:sz w:val="24"/>
                <w:szCs w:val="24"/>
              </w:rPr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Recognise data sets that are in proportion.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Set up equations that show direct proportion.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Solve word problems using ratio and/or proportion.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Set up equations to show direct proportion.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Use algebra to solve problems involving proportion.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Solve problems involving simultaneous linear equations or direct proportion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Understand and use column vectors in translations.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Work out the scale factor of an enlargement.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Enlarge shapes using positive scale factors, about a centre of enlargement.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Describe an enlargement on a coordinate grid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Enlarge 2D shapes using a negative whole number scale factor.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lastRenderedPageBreak/>
              <w:t>Enlarge 2D shapes using a fractional scale factor.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Understand that the scale factor is the ratio of the lengths of corresponding sides</w:t>
            </w:r>
          </w:p>
          <w:p w:rsidR="00AE4CB3" w:rsidRPr="0008738D" w:rsidRDefault="00AE4CB3" w:rsidP="0008738D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Use inverse operations to work out the original amount after a percentage </w:t>
            </w:r>
            <w:r w:rsidRPr="0008738D">
              <w:rPr>
                <w:sz w:val="24"/>
                <w:szCs w:val="24"/>
              </w:rPr>
              <w:t>increase or decrease.</w:t>
            </w: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Calculate percentage change. Solve problems involving percentage increase, decrease</w:t>
            </w:r>
            <w:r w:rsidR="00796863" w:rsidRPr="00EF3749">
              <w:rPr>
                <w:sz w:val="24"/>
                <w:szCs w:val="24"/>
              </w:rPr>
              <w:t xml:space="preserve"> </w:t>
            </w:r>
            <w:r w:rsidRPr="00EF3749">
              <w:rPr>
                <w:sz w:val="24"/>
                <w:szCs w:val="24"/>
              </w:rPr>
              <w:t>and change.</w:t>
            </w:r>
          </w:p>
          <w:p w:rsidR="00796863" w:rsidRPr="00EF3749" w:rsidRDefault="00796863" w:rsidP="00796863">
            <w:pPr>
              <w:pStyle w:val="ListParagraph"/>
              <w:spacing w:before="240" w:after="240" w:line="240" w:lineRule="auto"/>
              <w:rPr>
                <w:sz w:val="24"/>
                <w:szCs w:val="24"/>
              </w:rPr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Recite the conversion of unit of distance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Read scales in maps and plans.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interpret maps and calculate missing distances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Describe, use and interpret 3 figure bearings.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Draw diagrams to scale using bearings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Measure/Solve problems involving 3 figure bearings and or scale drawings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Draw diagrams to scale.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Use and interpret scale drawings.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Solve problems involving 3 figure bearings and/or scale drawings.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Know the properties of congruent shapes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Identify congruent and similar shapes.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Use congruence to solve problems in triangles and quadrilaterals.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Use congruent shapes to solve problems about triangles and quadrilaterals.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Identify two shapes that are mathematically similar.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Solve problems involving similar triangles. </w:t>
            </w:r>
          </w:p>
          <w:p w:rsidR="00AE4CB3" w:rsidRPr="00EF3749" w:rsidRDefault="00AE4CB3" w:rsidP="00AE4CB3">
            <w:pPr>
              <w:spacing w:before="240" w:after="240" w:line="240" w:lineRule="auto"/>
              <w:rPr>
                <w:sz w:val="24"/>
                <w:szCs w:val="24"/>
              </w:rPr>
            </w:pPr>
          </w:p>
        </w:tc>
      </w:tr>
      <w:tr w:rsidR="00AE4CB3" w:rsidRPr="00EF3749" w:rsidTr="00AE4CB3">
        <w:trPr>
          <w:trHeight w:val="1805"/>
        </w:trPr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CE580F" w:rsidP="00AE4CB3">
            <w:pPr>
              <w:spacing w:before="240" w:after="240" w:line="240" w:lineRule="auto"/>
            </w:pPr>
            <w:r w:rsidRPr="00EF3749">
              <w:rPr>
                <w:b/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851368" wp14:editId="6A466BBF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-59055</wp:posOffset>
                      </wp:positionV>
                      <wp:extent cx="8715375" cy="1905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71537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4844FE" id="Straight Connector 10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-4.65pt" to="681.75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" strokecolor="black [3040]"/>
                  </w:pict>
                </mc:Fallback>
              </mc:AlternateContent>
            </w:r>
            <w:r w:rsidR="00AE4CB3" w:rsidRPr="00EF3749">
              <w:t>Term 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</w:rPr>
              <w:t xml:space="preserve"> </w:t>
            </w:r>
            <w:r w:rsidR="00796863" w:rsidRPr="00EF3749">
              <w:rPr>
                <w:b/>
              </w:rPr>
              <w:t>Accuracy and measures</w:t>
            </w:r>
          </w:p>
          <w:p w:rsidR="00796863" w:rsidRPr="00EF3749" w:rsidRDefault="00796863" w:rsidP="00AE4CB3">
            <w:pPr>
              <w:spacing w:before="240" w:after="240" w:line="240" w:lineRule="auto"/>
              <w:rPr>
                <w:b/>
              </w:rPr>
            </w:pPr>
          </w:p>
          <w:p w:rsidR="00796863" w:rsidRPr="00EF3749" w:rsidRDefault="00796863" w:rsidP="00AE4CB3">
            <w:pPr>
              <w:spacing w:before="240" w:after="240" w:line="240" w:lineRule="auto"/>
              <w:rPr>
                <w:b/>
              </w:rPr>
            </w:pPr>
          </w:p>
          <w:p w:rsidR="00796863" w:rsidRPr="00EF3749" w:rsidRDefault="00796863" w:rsidP="00AE4CB3">
            <w:pPr>
              <w:spacing w:before="240" w:after="240" w:line="240" w:lineRule="auto"/>
              <w:rPr>
                <w:b/>
              </w:rPr>
            </w:pPr>
          </w:p>
          <w:p w:rsidR="00796863" w:rsidRPr="00EF3749" w:rsidRDefault="00796863" w:rsidP="00AE4CB3">
            <w:pPr>
              <w:spacing w:before="240" w:after="240" w:line="240" w:lineRule="auto"/>
              <w:rPr>
                <w:b/>
              </w:rPr>
            </w:pPr>
          </w:p>
          <w:p w:rsidR="00860CB8" w:rsidRPr="00EF3749" w:rsidRDefault="00796863" w:rsidP="00AE4CB3">
            <w:pPr>
              <w:spacing w:before="240" w:after="240" w:line="240" w:lineRule="auto"/>
              <w:rPr>
                <w:b/>
              </w:rPr>
            </w:pPr>
            <w:r w:rsidRPr="00EF3749">
              <w:rPr>
                <w:b/>
              </w:rPr>
              <w:t>Graphical Solutions</w:t>
            </w:r>
          </w:p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CE580F" w:rsidP="00860CB8">
            <w:pPr>
              <w:jc w:val="center"/>
              <w:rPr>
                <w:b/>
              </w:rPr>
            </w:pPr>
            <w:r w:rsidRPr="00EF3749">
              <w:rPr>
                <w:b/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8E08CE" wp14:editId="2FF4A6BF">
                      <wp:simplePos x="0" y="0"/>
                      <wp:positionH relativeFrom="column">
                        <wp:posOffset>-641350</wp:posOffset>
                      </wp:positionH>
                      <wp:positionV relativeFrom="paragraph">
                        <wp:posOffset>-99060</wp:posOffset>
                      </wp:positionV>
                      <wp:extent cx="8715375" cy="1905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71537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5B3FA5" id="Straight Connector 9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5pt,-7.8pt" to="635.7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" strokecolor="black [3040]"/>
                  </w:pict>
                </mc:Fallback>
              </mc:AlternateContent>
            </w:r>
          </w:p>
          <w:p w:rsidR="00860CB8" w:rsidRPr="00EF3749" w:rsidRDefault="00860CB8" w:rsidP="00860CB8">
            <w:pPr>
              <w:jc w:val="center"/>
              <w:rPr>
                <w:b/>
              </w:rPr>
            </w:pPr>
            <w:r w:rsidRPr="00EF3749">
              <w:rPr>
                <w:b/>
              </w:rPr>
              <w:t xml:space="preserve">Trigonometry </w:t>
            </w:r>
          </w:p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860CB8" w:rsidRPr="00EF3749" w:rsidRDefault="00860CB8" w:rsidP="00860CB8"/>
          <w:p w:rsidR="00796863" w:rsidRPr="00EF3749" w:rsidRDefault="00860CB8" w:rsidP="00860CB8">
            <w:pPr>
              <w:jc w:val="center"/>
              <w:rPr>
                <w:b/>
              </w:rPr>
            </w:pPr>
            <w:r w:rsidRPr="00EF3749">
              <w:rPr>
                <w:b/>
              </w:rPr>
              <w:t>Probability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796863">
            <w:pPr>
              <w:pStyle w:val="ListParagraph"/>
              <w:spacing w:before="240" w:after="240" w:line="240" w:lineRule="auto"/>
              <w:ind w:left="150"/>
            </w:pP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t xml:space="preserve"> </w:t>
            </w:r>
            <w:r w:rsidRPr="00EF3749">
              <w:rPr>
                <w:sz w:val="24"/>
                <w:szCs w:val="24"/>
              </w:rPr>
              <w:t>Rates of change</w:t>
            </w:r>
          </w:p>
          <w:p w:rsidR="0079686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Density and pressure</w:t>
            </w: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Upper and lower bounds</w:t>
            </w: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</w:p>
          <w:p w:rsidR="00AE4CB3" w:rsidRPr="00EF3749" w:rsidRDefault="00AE4CB3" w:rsidP="00796863">
            <w:pPr>
              <w:spacing w:before="240" w:after="240" w:line="240" w:lineRule="auto"/>
              <w:rPr>
                <w:sz w:val="24"/>
                <w:szCs w:val="24"/>
              </w:rPr>
            </w:pP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Drawing straight-line graphs</w:t>
            </w: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Graphs of quadratic functions</w:t>
            </w: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Simultaneous equations</w:t>
            </w: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Using </w:t>
            </w:r>
            <w:r w:rsidR="00796863" w:rsidRPr="00EF3749">
              <w:rPr>
                <w:sz w:val="24"/>
                <w:szCs w:val="24"/>
              </w:rPr>
              <w:t>y=mx+c</w:t>
            </w:r>
          </w:p>
          <w:p w:rsidR="00AE4CB3" w:rsidRPr="00EF3749" w:rsidRDefault="00AE4CB3" w:rsidP="00796863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More simultaneous equations</w:t>
            </w:r>
          </w:p>
          <w:p w:rsidR="00AE4CB3" w:rsidRPr="00EF3749" w:rsidRDefault="00AE4CB3" w:rsidP="00860CB8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Graphs and simultaneous equations</w:t>
            </w: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  <w:ind w:left="150"/>
              <w:rPr>
                <w:sz w:val="24"/>
                <w:szCs w:val="24"/>
              </w:rPr>
            </w:pPr>
          </w:p>
          <w:p w:rsidR="00AE4CB3" w:rsidRPr="00EF3749" w:rsidRDefault="00AE4CB3" w:rsidP="00860CB8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The tangent ratio</w:t>
            </w:r>
          </w:p>
          <w:p w:rsidR="00AE4CB3" w:rsidRPr="00EF3749" w:rsidRDefault="00AE4CB3" w:rsidP="00860CB8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The sine ratio</w:t>
            </w:r>
          </w:p>
          <w:p w:rsidR="00AE4CB3" w:rsidRPr="00EF3749" w:rsidRDefault="00AE4CB3" w:rsidP="00860CB8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The cosine ratio</w:t>
            </w:r>
          </w:p>
          <w:p w:rsidR="00AE4CB3" w:rsidRPr="00EF3749" w:rsidRDefault="00AE4CB3" w:rsidP="00860CB8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Using trigonometry to find angles</w:t>
            </w:r>
          </w:p>
          <w:p w:rsidR="00AE4CB3" w:rsidRPr="00EF3749" w:rsidRDefault="00AE4CB3" w:rsidP="00860CB8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Solving problems using trigonometry</w:t>
            </w:r>
          </w:p>
          <w:p w:rsidR="00860CB8" w:rsidRPr="00EF3749" w:rsidRDefault="00860CB8" w:rsidP="00860CB8">
            <w:pPr>
              <w:spacing w:before="240" w:after="240" w:line="240" w:lineRule="auto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spacing w:before="240" w:after="240" w:line="240" w:lineRule="auto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spacing w:before="240" w:after="240" w:line="240" w:lineRule="auto"/>
              <w:rPr>
                <w:sz w:val="24"/>
                <w:szCs w:val="24"/>
              </w:rPr>
            </w:pPr>
          </w:p>
          <w:p w:rsidR="00860CB8" w:rsidRPr="00EF3749" w:rsidRDefault="00860CB8" w:rsidP="00860CB8">
            <w:pPr>
              <w:spacing w:before="240" w:after="240" w:line="240" w:lineRule="auto"/>
              <w:rPr>
                <w:sz w:val="24"/>
                <w:szCs w:val="24"/>
              </w:rPr>
            </w:pPr>
          </w:p>
          <w:p w:rsidR="00AE4CB3" w:rsidRPr="00EF3749" w:rsidRDefault="00AE4CB3" w:rsidP="00860CB8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Set notation and Venn diagrams</w:t>
            </w:r>
          </w:p>
          <w:p w:rsidR="00AE4CB3" w:rsidRPr="00EF3749" w:rsidRDefault="00AE4CB3" w:rsidP="00860CB8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Probability diagrams</w:t>
            </w:r>
          </w:p>
          <w:p w:rsidR="00AE4CB3" w:rsidRPr="00EF3749" w:rsidRDefault="00AE4CB3" w:rsidP="00860CB8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 xml:space="preserve"> Tree diagrams</w:t>
            </w:r>
          </w:p>
          <w:p w:rsidR="00AE4CB3" w:rsidRPr="00EF3749" w:rsidRDefault="00AE4CB3" w:rsidP="00EB6FC1">
            <w:pPr>
              <w:pStyle w:val="ListParagraph"/>
              <w:numPr>
                <w:ilvl w:val="0"/>
                <w:numId w:val="14"/>
              </w:num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  <w:r w:rsidRPr="00EF3749">
              <w:rPr>
                <w:sz w:val="24"/>
                <w:szCs w:val="24"/>
              </w:rPr>
              <w:t>Experimental and theoretical probabilities</w:t>
            </w: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</w:p>
          <w:p w:rsidR="00AE4CB3" w:rsidRPr="00EF3749" w:rsidRDefault="00AE4CB3" w:rsidP="00EB6FC1">
            <w:pPr>
              <w:spacing w:before="240" w:after="240" w:line="240" w:lineRule="auto"/>
              <w:ind w:left="150" w:hanging="180"/>
              <w:rPr>
                <w:sz w:val="24"/>
                <w:szCs w:val="24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B3" w:rsidRPr="00EF3749" w:rsidRDefault="00AE4CB3" w:rsidP="00796863">
            <w:pPr>
              <w:pStyle w:val="ListParagraph"/>
              <w:spacing w:before="240" w:after="240" w:line="240" w:lineRule="auto"/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Discover the relationship between rate of change and starting amount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problems involving rates of change.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Convert units with compound measures.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Discover the relationship between pressure and density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Calculate density and pressure.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problems involving compound measures.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Understand the effect of rounding.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color w:val="333333"/>
              </w:rPr>
            </w:pPr>
            <w:r w:rsidRPr="00EF3749">
              <w:rPr>
                <w:color w:val="333333"/>
              </w:rPr>
              <w:t>Approximating a number to a given number of significant figures,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Find upper and lower bounds.</w:t>
            </w:r>
          </w:p>
          <w:p w:rsidR="00796863" w:rsidRPr="00EF3749" w:rsidRDefault="00796863" w:rsidP="00796863">
            <w:pPr>
              <w:pStyle w:val="ListParagraph"/>
              <w:spacing w:before="240" w:after="240" w:line="240" w:lineRule="auto"/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 xml:space="preserve">Draw graphs with equation </w:t>
            </w:r>
            <w:r w:rsidRPr="00EF3749">
              <w:rPr>
                <w:sz w:val="24"/>
                <w:szCs w:val="24"/>
              </w:rPr>
              <w:t>y</w:t>
            </w:r>
            <w:r w:rsidRPr="00EF3749">
              <w:t xml:space="preserve"> = </w:t>
            </w:r>
            <w:r w:rsidRPr="00EF3749">
              <w:rPr>
                <w:sz w:val="24"/>
                <w:szCs w:val="24"/>
              </w:rPr>
              <w:t>mx</w:t>
            </w:r>
            <w:r w:rsidRPr="00EF3749">
              <w:t xml:space="preserve"> + </w:t>
            </w:r>
            <w:r w:rsidRPr="00EF3749">
              <w:rPr>
                <w:sz w:val="24"/>
                <w:szCs w:val="24"/>
              </w:rPr>
              <w:t>c</w:t>
            </w:r>
            <w:r w:rsidRPr="00EF3749">
              <w:t>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 xml:space="preserve">Draw graphs with equation </w:t>
            </w:r>
            <w:r w:rsidRPr="00EF3749">
              <w:rPr>
                <w:sz w:val="24"/>
                <w:szCs w:val="24"/>
              </w:rPr>
              <w:t>ax</w:t>
            </w:r>
            <w:r w:rsidRPr="00EF3749">
              <w:t xml:space="preserve"> + </w:t>
            </w:r>
            <w:r w:rsidRPr="00EF3749">
              <w:rPr>
                <w:sz w:val="24"/>
                <w:szCs w:val="24"/>
              </w:rPr>
              <w:t>by</w:t>
            </w:r>
            <w:r w:rsidRPr="00EF3749">
              <w:t xml:space="preserve"> = </w:t>
            </w:r>
            <w:r w:rsidRPr="00EF3749">
              <w:rPr>
                <w:sz w:val="24"/>
                <w:szCs w:val="24"/>
              </w:rPr>
              <w:t>c</w:t>
            </w:r>
            <w:r w:rsidRPr="00EF3749">
              <w:t>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Identify parallel lines.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Understand and draw graphs of quadratic functions.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Identify quadratic graphs and their features.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problems using quadratic graphs.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240" w:after="240" w:line="240" w:lineRule="auto"/>
              <w:rPr>
                <w:color w:val="333333"/>
              </w:rPr>
            </w:pPr>
            <w:r w:rsidRPr="00EF3749">
              <w:rPr>
                <w:color w:val="333333"/>
              </w:rPr>
              <w:t>Define ''simultaneous equations''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240" w:after="240" w:line="240" w:lineRule="auto"/>
              <w:rPr>
                <w:color w:val="333333"/>
              </w:rPr>
            </w:pPr>
            <w:r w:rsidRPr="00EF3749">
              <w:rPr>
                <w:color w:val="333333"/>
              </w:rPr>
              <w:t>Demonstrate multiple methods of solving simultaneous equations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  <w:rPr>
                <w:color w:val="333333"/>
              </w:rPr>
            </w:pPr>
            <w:r w:rsidRPr="00EF3749">
              <w:rPr>
                <w:color w:val="333333"/>
              </w:rPr>
              <w:t>Solve a pair of simultaneous equations.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Graph linear functions.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 xml:space="preserve">Rearrange equations of graphs to find the gradient and </w:t>
            </w:r>
            <w:r w:rsidRPr="00EF3749">
              <w:rPr>
                <w:sz w:val="24"/>
                <w:szCs w:val="24"/>
              </w:rPr>
              <w:t>y</w:t>
            </w:r>
            <w:r w:rsidRPr="00EF3749">
              <w:t>-intercept.</w:t>
            </w:r>
          </w:p>
          <w:p w:rsidR="00796863" w:rsidRPr="00EF3749" w:rsidRDefault="00AE4CB3" w:rsidP="0079686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Find the equation of the line between two points.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Calculate the slope of a line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applications of linear equation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practical problems with simulataneous equations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Simplify inequalities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240" w:after="240" w:line="240" w:lineRule="auto"/>
            </w:pPr>
            <w:r w:rsidRPr="00EF3749">
              <w:rPr>
                <w:sz w:val="21"/>
                <w:szCs w:val="21"/>
              </w:rPr>
              <w:t>Identify logical reasoning for choosing one method of solution over another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more complex</w:t>
            </w:r>
            <w:r w:rsidRPr="00EF3749">
              <w:rPr>
                <w:i/>
              </w:rPr>
              <w:t xml:space="preserve"> </w:t>
            </w:r>
            <w:r w:rsidRPr="00EF3749">
              <w:t>simultaneous equations.</w:t>
            </w:r>
          </w:p>
          <w:p w:rsidR="00860CB8" w:rsidRPr="00EF3749" w:rsidRDefault="00860CB8" w:rsidP="00AE4CB3">
            <w:pPr>
              <w:spacing w:before="240" w:after="240" w:line="240" w:lineRule="auto"/>
            </w:pPr>
          </w:p>
          <w:p w:rsidR="00860CB8" w:rsidRPr="00EF3749" w:rsidRDefault="00860CB8" w:rsidP="00AE4CB3">
            <w:pPr>
              <w:spacing w:before="240" w:after="240" w:line="240" w:lineRule="auto"/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 xml:space="preserve">Be able to sketch graphs 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simultaneous equations by drawing graphs.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Compare drawn graph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conventions for naming the sides of a right-angled triangle.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Work out the tangent of any angle.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the tangent ratio to work out an unknown side of a right-angled triangle.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a right triangle using Pythagorean Theorem,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Work out the sine of any angle.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the sine ratio to work out an unknown side of a right-angled triangle.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 xml:space="preserve">Find  solutions of a trigonometric equation 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Work out the cosine of any angle.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the cosine ratio to work out an unknown side in a right-angled triangle.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Find all solutions of a trigonometric equation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the trigonometric ratios to work out an unknown angle in a right-angled triangle.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trigonometry to solve problems involving missing lengths and angles.</w:t>
            </w:r>
          </w:p>
          <w:p w:rsidR="00860CB8" w:rsidRPr="00EF3749" w:rsidRDefault="00860CB8" w:rsidP="00860CB8">
            <w:pPr>
              <w:pStyle w:val="ListParagraph"/>
              <w:spacing w:before="240" w:after="240" w:line="240" w:lineRule="auto"/>
            </w:pP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Indicate sets by the description method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correct set language and notation.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Sort and compare sets of data using Venn diagrams.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correct set language and notation.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Present the possible outcomes of single events, or two successive events using lists, tables, Venn diagrams and sample space diagrams.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Identify mutually exclusive outcomes and events.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240" w:after="240" w:line="240" w:lineRule="auto"/>
            </w:pPr>
            <w:r w:rsidRPr="00EF3749">
              <w:t>Be able to create tree diagrams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240" w:after="240" w:line="240" w:lineRule="auto"/>
            </w:pPr>
            <w:r w:rsidRPr="00EF3749">
              <w:t>Be able to figure probabilities based on tree diagrams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Use tree diagrams to find the probabilities of two or more events.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Compare experimental and theoretical probabilities.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Compare probabilities.</w:t>
            </w:r>
          </w:p>
          <w:p w:rsidR="00AE4CB3" w:rsidRPr="00EF3749" w:rsidRDefault="00AE4CB3" w:rsidP="00AE4CB3">
            <w:pPr>
              <w:pStyle w:val="ListParagraph"/>
              <w:numPr>
                <w:ilvl w:val="0"/>
                <w:numId w:val="15"/>
              </w:numPr>
              <w:spacing w:before="240" w:after="240" w:line="240" w:lineRule="auto"/>
            </w:pPr>
            <w:r w:rsidRPr="00EF3749">
              <w:t>Solve problems involving probability.</w:t>
            </w:r>
          </w:p>
        </w:tc>
      </w:tr>
    </w:tbl>
    <w:p w:rsidR="00F652F7" w:rsidRPr="00EF3749" w:rsidRDefault="00F652F7" w:rsidP="0008738D">
      <w:pPr>
        <w:spacing w:before="240" w:after="240" w:line="240" w:lineRule="auto"/>
      </w:pPr>
      <w:bookmarkStart w:id="0" w:name="_GoBack"/>
      <w:bookmarkEnd w:id="0"/>
    </w:p>
    <w:sectPr w:rsidR="00F652F7" w:rsidRPr="00EF3749" w:rsidSect="00CA01D9">
      <w:headerReference w:type="default" r:id="rId8"/>
      <w:footerReference w:type="default" r:id="rId9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D3B" w:rsidRDefault="002F1D3B" w:rsidP="00F652F7">
      <w:pPr>
        <w:spacing w:after="0" w:line="240" w:lineRule="auto"/>
      </w:pPr>
      <w:r>
        <w:separator/>
      </w:r>
    </w:p>
  </w:endnote>
  <w:endnote w:type="continuationSeparator" w:id="0">
    <w:p w:rsidR="002F1D3B" w:rsidRDefault="002F1D3B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B0" w:rsidRPr="00121FB0" w:rsidRDefault="00121FB0" w:rsidP="00121FB0">
    <w:pPr>
      <w:pStyle w:val="Foot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D3B" w:rsidRDefault="002F1D3B" w:rsidP="00F652F7">
      <w:pPr>
        <w:spacing w:after="0" w:line="240" w:lineRule="auto"/>
      </w:pPr>
      <w:r>
        <w:separator/>
      </w:r>
    </w:p>
  </w:footnote>
  <w:footnote w:type="continuationSeparator" w:id="0">
    <w:p w:rsidR="002F1D3B" w:rsidRDefault="002F1D3B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2F7" w:rsidRDefault="008A6EA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1559C" w:rsidRPr="008A6EAD" w:rsidRDefault="00121FB0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AE4CB3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" filled="f" stroked="f">
              <o:lock v:ext="edit" shapetype="t"/>
              <v:textbox style="mso-fit-shape-to-text:t">
                <w:txbxContent>
                  <w:p w:rsidR="0041559C" w:rsidRPr="008A6EAD" w:rsidRDefault="00121FB0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AE4CB3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 w:rsidR="00121FB0">
      <w:rPr>
        <w:noProof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3BF7"/>
    <w:multiLevelType w:val="hybridMultilevel"/>
    <w:tmpl w:val="4C4EE29C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D59EE"/>
    <w:multiLevelType w:val="hybridMultilevel"/>
    <w:tmpl w:val="84BA4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11039"/>
    <w:multiLevelType w:val="hybridMultilevel"/>
    <w:tmpl w:val="0CDA64B4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A127D"/>
    <w:multiLevelType w:val="hybridMultilevel"/>
    <w:tmpl w:val="16229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15593"/>
    <w:multiLevelType w:val="hybridMultilevel"/>
    <w:tmpl w:val="765E8B58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55C9C"/>
    <w:multiLevelType w:val="hybridMultilevel"/>
    <w:tmpl w:val="4B986E0C"/>
    <w:lvl w:ilvl="0" w:tplc="60AE7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426B18"/>
    <w:multiLevelType w:val="hybridMultilevel"/>
    <w:tmpl w:val="803E3568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209FD"/>
    <w:multiLevelType w:val="hybridMultilevel"/>
    <w:tmpl w:val="E63298CA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F96F5D"/>
    <w:multiLevelType w:val="hybridMultilevel"/>
    <w:tmpl w:val="039A94B2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3E4384"/>
    <w:multiLevelType w:val="hybridMultilevel"/>
    <w:tmpl w:val="C8F4BC1A"/>
    <w:lvl w:ilvl="0" w:tplc="E86E5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CC6954"/>
    <w:multiLevelType w:val="hybridMultilevel"/>
    <w:tmpl w:val="FC0CF3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7AE980">
      <w:numFmt w:val="bullet"/>
      <w:lvlText w:val="•"/>
      <w:lvlJc w:val="left"/>
      <w:pPr>
        <w:ind w:left="2160" w:hanging="360"/>
      </w:pPr>
      <w:rPr>
        <w:rFonts w:ascii="Calibri" w:eastAsia="MS Mincho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A62F6A"/>
    <w:multiLevelType w:val="hybridMultilevel"/>
    <w:tmpl w:val="448622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F6180D"/>
    <w:multiLevelType w:val="hybridMultilevel"/>
    <w:tmpl w:val="D54EB3D2"/>
    <w:lvl w:ilvl="0" w:tplc="8EE0C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E1095"/>
    <w:multiLevelType w:val="hybridMultilevel"/>
    <w:tmpl w:val="EE9099B2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C6EA9AFA">
      <w:numFmt w:val="bullet"/>
      <w:lvlText w:val="•"/>
      <w:lvlJc w:val="left"/>
      <w:pPr>
        <w:ind w:left="1440" w:hanging="360"/>
      </w:pPr>
      <w:rPr>
        <w:rFonts w:ascii="Calibri" w:eastAsia="MS Mincho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13"/>
  </w:num>
  <w:num w:numId="10">
    <w:abstractNumId w:val="14"/>
  </w:num>
  <w:num w:numId="11">
    <w:abstractNumId w:val="0"/>
  </w:num>
  <w:num w:numId="12">
    <w:abstractNumId w:val="4"/>
  </w:num>
  <w:num w:numId="13">
    <w:abstractNumId w:val="11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BO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F7"/>
    <w:rsid w:val="0001685A"/>
    <w:rsid w:val="00050385"/>
    <w:rsid w:val="0008738D"/>
    <w:rsid w:val="000C166E"/>
    <w:rsid w:val="00121C92"/>
    <w:rsid w:val="00121FB0"/>
    <w:rsid w:val="001974A5"/>
    <w:rsid w:val="002637A2"/>
    <w:rsid w:val="00295E95"/>
    <w:rsid w:val="002D228E"/>
    <w:rsid w:val="002F1D3B"/>
    <w:rsid w:val="00386CE8"/>
    <w:rsid w:val="003B51B6"/>
    <w:rsid w:val="003F5B78"/>
    <w:rsid w:val="0041559C"/>
    <w:rsid w:val="00431FCC"/>
    <w:rsid w:val="0046108C"/>
    <w:rsid w:val="00467107"/>
    <w:rsid w:val="00491667"/>
    <w:rsid w:val="004A7C10"/>
    <w:rsid w:val="004E2B0B"/>
    <w:rsid w:val="00531A44"/>
    <w:rsid w:val="00581834"/>
    <w:rsid w:val="005A1CB0"/>
    <w:rsid w:val="005D46C3"/>
    <w:rsid w:val="00614F94"/>
    <w:rsid w:val="006E1D08"/>
    <w:rsid w:val="00734F5B"/>
    <w:rsid w:val="007632B2"/>
    <w:rsid w:val="00776FE6"/>
    <w:rsid w:val="00796863"/>
    <w:rsid w:val="007C2D3B"/>
    <w:rsid w:val="00846EB7"/>
    <w:rsid w:val="008516EF"/>
    <w:rsid w:val="00860CB8"/>
    <w:rsid w:val="008A6EAD"/>
    <w:rsid w:val="008F7EA6"/>
    <w:rsid w:val="009073EB"/>
    <w:rsid w:val="00956CCD"/>
    <w:rsid w:val="0095701F"/>
    <w:rsid w:val="009A1BB1"/>
    <w:rsid w:val="00AE4CB3"/>
    <w:rsid w:val="00B0447E"/>
    <w:rsid w:val="00C121AA"/>
    <w:rsid w:val="00C2525B"/>
    <w:rsid w:val="00C6404E"/>
    <w:rsid w:val="00C660BD"/>
    <w:rsid w:val="00C83251"/>
    <w:rsid w:val="00C958F1"/>
    <w:rsid w:val="00CA01D9"/>
    <w:rsid w:val="00CC59E4"/>
    <w:rsid w:val="00CE580F"/>
    <w:rsid w:val="00CF4D20"/>
    <w:rsid w:val="00D43B6A"/>
    <w:rsid w:val="00DA4F98"/>
    <w:rsid w:val="00E02B70"/>
    <w:rsid w:val="00E2776B"/>
    <w:rsid w:val="00E77258"/>
    <w:rsid w:val="00EB6FC1"/>
    <w:rsid w:val="00EC3146"/>
    <w:rsid w:val="00EF3749"/>
    <w:rsid w:val="00F652F7"/>
    <w:rsid w:val="00F654DA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66E"/>
    <w:rPr>
      <w:lang w:val="es-B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customStyle="1" w:styleId="BulletText">
    <w:name w:val="Bullet Text"/>
    <w:qFormat/>
    <w:rsid w:val="0046108C"/>
    <w:pPr>
      <w:tabs>
        <w:tab w:val="left" w:pos="284"/>
      </w:tabs>
      <w:spacing w:after="60" w:line="260" w:lineRule="exact"/>
      <w:ind w:left="284" w:hanging="284"/>
    </w:pPr>
    <w:rPr>
      <w:rFonts w:ascii="Times New Roman" w:eastAsia="MS Mincho" w:hAnsi="Times New Roman" w:cs="Times New Roman"/>
      <w:sz w:val="21"/>
      <w:szCs w:val="21"/>
      <w:lang w:val="en-US"/>
    </w:rPr>
  </w:style>
  <w:style w:type="character" w:customStyle="1" w:styleId="Bullet">
    <w:name w:val="Bullet"/>
    <w:uiPriority w:val="1"/>
    <w:qFormat/>
    <w:rsid w:val="0046108C"/>
    <w:rPr>
      <w:position w:val="-6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69988-0620-49FC-9325-58FBEBB0E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8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user</cp:lastModifiedBy>
  <cp:revision>3</cp:revision>
  <cp:lastPrinted>2022-04-18T11:08:00Z</cp:lastPrinted>
  <dcterms:created xsi:type="dcterms:W3CDTF">2022-04-18T11:07:00Z</dcterms:created>
  <dcterms:modified xsi:type="dcterms:W3CDTF">2022-04-18T13:01:00Z</dcterms:modified>
</cp:coreProperties>
</file>